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97213C" w:rsidRDefault="0097213C" w:rsidP="0097213C">
      <w:pPr>
        <w:spacing w:after="0" w:line="240" w:lineRule="auto"/>
        <w:jc w:val="center"/>
        <w:rPr>
          <w:rFonts w:ascii="Times New Roman" w:hAnsi="Times New Roman" w:cs="Times New Roman"/>
          <w:b/>
          <w:sz w:val="24"/>
          <w:szCs w:val="24"/>
        </w:rPr>
      </w:pPr>
    </w:p>
    <w:p w:rsidR="0097213C" w:rsidRDefault="0097213C" w:rsidP="0097213C">
      <w:pPr>
        <w:spacing w:after="0" w:line="240" w:lineRule="auto"/>
        <w:jc w:val="center"/>
        <w:rPr>
          <w:rFonts w:ascii="Times New Roman" w:hAnsi="Times New Roman" w:cs="Times New Roman"/>
          <w:b/>
          <w:sz w:val="24"/>
          <w:szCs w:val="24"/>
        </w:rPr>
      </w:pPr>
    </w:p>
    <w:p w:rsidR="0097213C" w:rsidRDefault="0097213C" w:rsidP="0097213C">
      <w:pPr>
        <w:spacing w:after="0" w:line="240" w:lineRule="auto"/>
        <w:jc w:val="center"/>
        <w:rPr>
          <w:rFonts w:ascii="Times New Roman" w:hAnsi="Times New Roman" w:cs="Times New Roman"/>
          <w:sz w:val="24"/>
          <w:szCs w:val="24"/>
        </w:rPr>
      </w:pP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7213C" w:rsidRDefault="0097213C" w:rsidP="0097213C">
      <w:pPr>
        <w:spacing w:after="0" w:line="240" w:lineRule="auto"/>
        <w:jc w:val="center"/>
        <w:rPr>
          <w:rFonts w:ascii="Times New Roman" w:hAnsi="Times New Roman" w:cs="Times New Roman"/>
          <w:b/>
          <w:sz w:val="24"/>
          <w:szCs w:val="24"/>
        </w:rPr>
      </w:pP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21</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97213C" w:rsidRDefault="0097213C" w:rsidP="0097213C">
      <w:pPr>
        <w:spacing w:after="0" w:line="240" w:lineRule="auto"/>
        <w:jc w:val="both"/>
        <w:rPr>
          <w:rFonts w:ascii="Times New Roman" w:hAnsi="Times New Roman" w:cs="Times New Roman"/>
          <w:sz w:val="24"/>
          <w:szCs w:val="24"/>
        </w:rPr>
      </w:pPr>
    </w:p>
    <w:p w:rsidR="0097213C" w:rsidRDefault="0097213C" w:rsidP="0097213C">
      <w:pPr>
        <w:spacing w:after="0" w:line="240" w:lineRule="auto"/>
        <w:jc w:val="both"/>
        <w:rPr>
          <w:rFonts w:ascii="Times New Roman" w:hAnsi="Times New Roman" w:cs="Times New Roman"/>
          <w:sz w:val="24"/>
          <w:szCs w:val="24"/>
        </w:rPr>
      </w:pPr>
    </w:p>
    <w:p w:rsidR="0097213C" w:rsidRDefault="0097213C" w:rsidP="0097213C">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4 сентября 2013 года № 28 «Об утверждении административного регламента по предоставлению муниципальной услуги «Приватизация жилищного фонда на территории Плотниковского сельсовета»</w:t>
      </w:r>
    </w:p>
    <w:p w:rsidR="0097213C" w:rsidRDefault="0097213C" w:rsidP="0097213C">
      <w:pPr>
        <w:tabs>
          <w:tab w:val="left" w:pos="3686"/>
        </w:tabs>
        <w:spacing w:after="0" w:line="240" w:lineRule="auto"/>
        <w:ind w:right="5669"/>
        <w:jc w:val="both"/>
        <w:rPr>
          <w:rFonts w:ascii="Times New Roman" w:hAnsi="Times New Roman" w:cs="Times New Roman"/>
          <w:b/>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97213C" w:rsidRDefault="0097213C" w:rsidP="0097213C">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04.09.2013 г. № 28 «Об утверждении административного регламента по предоставлению муниципальной услуги «</w:t>
      </w:r>
      <w:r>
        <w:t>Приватизация жилищного фонда на территории Плотниковского сельсовета</w:t>
      </w:r>
      <w:r>
        <w:rPr>
          <w:bCs/>
          <w:lang w:eastAsia="ar-SA"/>
        </w:rPr>
        <w:t>»</w:t>
      </w:r>
      <w:r>
        <w:t xml:space="preserve"> следующее  изменение, изложив раздел </w:t>
      </w:r>
      <w:r>
        <w:rPr>
          <w:lang w:val="en-US"/>
        </w:rPr>
        <w:t>VII</w:t>
      </w:r>
      <w:r w:rsidRPr="0097213C">
        <w:t xml:space="preserve"> </w:t>
      </w:r>
      <w:r>
        <w:t xml:space="preserve">  приложения к постановлению в следующей редакции: </w:t>
      </w:r>
    </w:p>
    <w:p w:rsidR="0097213C" w:rsidRDefault="0097213C" w:rsidP="00972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VII</w:t>
      </w:r>
      <w:r>
        <w:rPr>
          <w:rFonts w:ascii="Times New Roman" w:hAnsi="Times New Roman" w:cs="Times New Roman"/>
          <w:b/>
          <w:sz w:val="24"/>
          <w:szCs w:val="24"/>
        </w:rPr>
        <w:t>.</w:t>
      </w:r>
      <w:r w:rsidRPr="0097213C">
        <w:rPr>
          <w:rFonts w:ascii="Times New Roman" w:hAnsi="Times New Roman" w:cs="Times New Roman"/>
          <w:b/>
          <w:sz w:val="24"/>
          <w:szCs w:val="24"/>
        </w:rPr>
        <w:t xml:space="preserve"> </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7.1. Порядок досудебного (внесудебного) обжалования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97213C" w:rsidRDefault="0097213C" w:rsidP="0097213C">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97213C" w:rsidRDefault="0097213C" w:rsidP="0097213C">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lastRenderedPageBreak/>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7213C" w:rsidRDefault="0097213C" w:rsidP="0097213C">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13C" w:rsidRDefault="0097213C" w:rsidP="0097213C">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7213C" w:rsidRDefault="0097213C" w:rsidP="0097213C">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61 «О внесении изменения в постановление Администрации Плотниковского сельсовета   от 4 сентября  2013 года № 28 «Об утверждении административного </w:t>
      </w:r>
      <w:r>
        <w:rPr>
          <w:rFonts w:ascii="Times New Roman" w:hAnsi="Times New Roman" w:cs="Times New Roman"/>
          <w:sz w:val="24"/>
          <w:szCs w:val="24"/>
        </w:rPr>
        <w:lastRenderedPageBreak/>
        <w:t>регламента по предоставлению муниципальной услуги «Приватизация жилищного фонда на территории Плотниковского сельсовета» признать утратившим силу.</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 w:rsidR="0097213C" w:rsidRDefault="0097213C" w:rsidP="0097213C"/>
    <w:p w:rsidR="0097213C" w:rsidRDefault="0097213C" w:rsidP="0097213C"/>
    <w:p w:rsidR="0097213C" w:rsidRDefault="0097213C" w:rsidP="0097213C"/>
    <w:p w:rsidR="0097213C" w:rsidRDefault="0097213C" w:rsidP="0097213C"/>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13C"/>
    <w:rsid w:val="001A43A2"/>
    <w:rsid w:val="001E571A"/>
    <w:rsid w:val="00232C67"/>
    <w:rsid w:val="00324357"/>
    <w:rsid w:val="005154CA"/>
    <w:rsid w:val="00650BD9"/>
    <w:rsid w:val="0097213C"/>
    <w:rsid w:val="00BF6BE0"/>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13C"/>
    <w:pPr>
      <w:spacing w:after="0" w:line="240" w:lineRule="auto"/>
    </w:pPr>
    <w:rPr>
      <w:rFonts w:eastAsiaTheme="minorEastAsia"/>
      <w:lang w:eastAsia="ru-RU"/>
    </w:rPr>
  </w:style>
  <w:style w:type="paragraph" w:customStyle="1" w:styleId="ConsTitle">
    <w:name w:val="ConsTitle"/>
    <w:rsid w:val="00972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97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7213C"/>
  </w:style>
</w:styles>
</file>

<file path=word/webSettings.xml><?xml version="1.0" encoding="utf-8"?>
<w:webSettings xmlns:r="http://schemas.openxmlformats.org/officeDocument/2006/relationships" xmlns:w="http://schemas.openxmlformats.org/wordprocessingml/2006/main">
  <w:divs>
    <w:div w:id="6876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cp:lastPrinted>2017-06-13T05:21:00Z</cp:lastPrinted>
  <dcterms:created xsi:type="dcterms:W3CDTF">2017-06-13T05:16:00Z</dcterms:created>
  <dcterms:modified xsi:type="dcterms:W3CDTF">2017-06-13T05:22:00Z</dcterms:modified>
</cp:coreProperties>
</file>